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A8" w:rsidRDefault="00671F88" w:rsidP="00542578">
      <w:pPr>
        <w:pStyle w:val="Heading1"/>
        <w:spacing w:before="72" w:line="321" w:lineRule="exact"/>
        <w:ind w:left="3730" w:right="3917"/>
        <w:jc w:val="center"/>
      </w:pPr>
      <w:bookmarkStart w:id="0" w:name="АННОТАЦИЯ"/>
      <w:bookmarkEnd w:id="0"/>
      <w:r>
        <w:t>АННОТАЦИЯ</w:t>
      </w:r>
    </w:p>
    <w:p w:rsidR="009252A8" w:rsidRDefault="00671F88" w:rsidP="00542578">
      <w:pPr>
        <w:pStyle w:val="a3"/>
        <w:ind w:left="973" w:right="968" w:firstLine="0"/>
        <w:jc w:val="center"/>
      </w:pPr>
      <w:r>
        <w:t xml:space="preserve">к </w:t>
      </w:r>
      <w:r>
        <w:t>адаптированной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 w:rsidR="00542578">
        <w:t xml:space="preserve"> для </w:t>
      </w:r>
      <w:proofErr w:type="gramStart"/>
      <w:r w:rsidR="00542578">
        <w:t>обучающихся</w:t>
      </w:r>
      <w:proofErr w:type="gramEnd"/>
      <w:r w:rsidR="00542578">
        <w:t xml:space="preserve"> </w:t>
      </w:r>
      <w:r>
        <w:t>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нарушениями)</w:t>
      </w:r>
    </w:p>
    <w:p w:rsidR="009252A8" w:rsidRDefault="00542578" w:rsidP="00542578">
      <w:pPr>
        <w:pStyle w:val="a3"/>
        <w:spacing w:line="316" w:lineRule="exact"/>
        <w:ind w:left="2538" w:firstLine="0"/>
      </w:pPr>
      <w:r>
        <w:t xml:space="preserve">    </w:t>
      </w:r>
      <w:r w:rsidR="00671F88">
        <w:t>МБДОУ</w:t>
      </w:r>
      <w:r>
        <w:t xml:space="preserve"> «Шуйский детский сад»</w:t>
      </w:r>
    </w:p>
    <w:p w:rsidR="009252A8" w:rsidRDefault="009252A8">
      <w:pPr>
        <w:pStyle w:val="a3"/>
        <w:spacing w:before="1"/>
        <w:ind w:left="0" w:firstLine="0"/>
        <w:jc w:val="left"/>
      </w:pPr>
    </w:p>
    <w:p w:rsidR="009252A8" w:rsidRDefault="00671F88">
      <w:pPr>
        <w:pStyle w:val="a3"/>
        <w:ind w:right="105"/>
      </w:pPr>
      <w:r>
        <w:t>Адаптированная образовательная программа дошкольного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 муниципального бюджетного дошкольного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542578">
        <w:t>«Шуйский д</w:t>
      </w:r>
      <w:r>
        <w:t>етский</w:t>
      </w:r>
      <w:r>
        <w:rPr>
          <w:spacing w:val="1"/>
        </w:rPr>
        <w:t xml:space="preserve"> </w:t>
      </w:r>
      <w:r>
        <w:t>сад</w:t>
      </w:r>
      <w:r>
        <w:t>»</w:t>
      </w:r>
      <w:r>
        <w:rPr>
          <w:spacing w:val="1"/>
        </w:rPr>
        <w:t xml:space="preserve"> </w:t>
      </w:r>
      <w:r>
        <w:t xml:space="preserve">(далее – УО (ИН), </w:t>
      </w:r>
      <w:r>
        <w:t>разработана в соответствии с</w:t>
      </w:r>
      <w:r>
        <w:rPr>
          <w:spacing w:val="1"/>
        </w:rPr>
        <w:t xml:space="preserve"> </w:t>
      </w:r>
      <w:r>
        <w:t>ФГОС дошкольного образования и с учетом Федеральной 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ФАОП</w:t>
      </w:r>
      <w:r>
        <w:rPr>
          <w:spacing w:val="-4"/>
        </w:rPr>
        <w:t xml:space="preserve"> </w:t>
      </w:r>
      <w:r>
        <w:t>ДО).</w:t>
      </w:r>
    </w:p>
    <w:p w:rsidR="009252A8" w:rsidRDefault="00671F88">
      <w:pPr>
        <w:pStyle w:val="a3"/>
        <w:spacing w:before="1"/>
        <w:ind w:right="104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ее общего</w:t>
      </w:r>
      <w:r>
        <w:rPr>
          <w:spacing w:val="-3"/>
        </w:rPr>
        <w:t xml:space="preserve"> </w:t>
      </w:r>
      <w:r>
        <w:t>объема.</w:t>
      </w:r>
    </w:p>
    <w:p w:rsidR="009252A8" w:rsidRDefault="00671F88">
      <w:pPr>
        <w:pStyle w:val="a3"/>
        <w:ind w:right="109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40%</w:t>
      </w:r>
      <w:r>
        <w:rPr>
          <w:spacing w:val="-5"/>
        </w:rPr>
        <w:t xml:space="preserve"> </w:t>
      </w:r>
      <w:r>
        <w:t>и ориентирована: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1156"/>
        </w:tabs>
        <w:spacing w:line="242" w:lineRule="auto"/>
        <w:ind w:right="112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4"/>
          <w:sz w:val="28"/>
        </w:rPr>
        <w:t xml:space="preserve"> </w:t>
      </w:r>
      <w:r>
        <w:rPr>
          <w:sz w:val="28"/>
        </w:rPr>
        <w:t>УО</w:t>
      </w:r>
      <w:r>
        <w:rPr>
          <w:spacing w:val="-2"/>
          <w:sz w:val="28"/>
        </w:rPr>
        <w:t xml:space="preserve"> </w:t>
      </w:r>
      <w:r>
        <w:rPr>
          <w:sz w:val="28"/>
        </w:rPr>
        <w:t>(ИН);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44"/>
        </w:tabs>
        <w:ind w:right="112" w:firstLine="566"/>
        <w:rPr>
          <w:sz w:val="28"/>
        </w:rPr>
      </w:pPr>
      <w:r>
        <w:rPr>
          <w:sz w:val="28"/>
        </w:rPr>
        <w:t xml:space="preserve">на специфику (национальных,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и иных условий, в т.ч.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 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spacing w:line="321" w:lineRule="exact"/>
        <w:ind w:left="831" w:hanging="16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4"/>
        </w:tabs>
        <w:ind w:right="104" w:firstLine="566"/>
        <w:rPr>
          <w:sz w:val="28"/>
        </w:rPr>
      </w:pPr>
      <w:r>
        <w:rPr>
          <w:sz w:val="28"/>
        </w:rPr>
        <w:t>на выбор парциальных образовательных программ и форм ДОО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(ИН),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 ДОО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целом.</w:t>
      </w:r>
    </w:p>
    <w:p w:rsidR="009252A8" w:rsidRDefault="00671F88">
      <w:pPr>
        <w:pStyle w:val="a3"/>
        <w:ind w:right="1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-6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-5"/>
        </w:rPr>
        <w:t xml:space="preserve"> </w:t>
      </w:r>
      <w:r>
        <w:t>к формированию</w:t>
      </w:r>
      <w:r>
        <w:rPr>
          <w:spacing w:val="-2"/>
        </w:rPr>
        <w:t xml:space="preserve"> </w:t>
      </w:r>
      <w:r>
        <w:t>АОП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для обучающихся</w:t>
      </w:r>
      <w:r>
        <w:rPr>
          <w:spacing w:val="-1"/>
        </w:rPr>
        <w:t xml:space="preserve"> </w:t>
      </w:r>
      <w:r>
        <w:t>с УО</w:t>
      </w:r>
      <w:r>
        <w:rPr>
          <w:spacing w:val="-1"/>
        </w:rPr>
        <w:t xml:space="preserve"> </w:t>
      </w:r>
      <w:r>
        <w:t>(ИН).</w:t>
      </w:r>
    </w:p>
    <w:p w:rsidR="009252A8" w:rsidRDefault="00671F88">
      <w:pPr>
        <w:pStyle w:val="a3"/>
        <w:spacing w:line="242" w:lineRule="auto"/>
        <w:ind w:right="106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преемственности</w:t>
      </w:r>
      <w:r>
        <w:rPr>
          <w:spacing w:val="7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 и</w:t>
      </w:r>
      <w:r>
        <w:rPr>
          <w:spacing w:val="-3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образования.</w:t>
      </w:r>
    </w:p>
    <w:p w:rsidR="009252A8" w:rsidRDefault="00671F88">
      <w:pPr>
        <w:pStyle w:val="a3"/>
        <w:ind w:right="106"/>
      </w:pPr>
      <w:r>
        <w:rPr>
          <w:b/>
          <w:i/>
        </w:rPr>
        <w:t>Цель Программы</w:t>
      </w:r>
      <w:r>
        <w:t>: обеспеч</w:t>
      </w:r>
      <w:r>
        <w:t>ение условий для дошкольного образования,</w:t>
      </w:r>
      <w:r>
        <w:rPr>
          <w:spacing w:val="1"/>
        </w:rPr>
        <w:t xml:space="preserve"> </w:t>
      </w:r>
      <w:r>
        <w:t>определяемых общими и особыми потребностями обучающегося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(ИН),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состояния здоровья.</w:t>
      </w:r>
    </w:p>
    <w:p w:rsidR="009252A8" w:rsidRDefault="00671F88">
      <w:pPr>
        <w:pStyle w:val="a3"/>
        <w:ind w:right="103"/>
      </w:pP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 способствует реализации прав обучающихся дошкольного 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способностей каждого ребенка, формирование и развитие 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</w:t>
      </w:r>
      <w:r>
        <w:t>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интеллектуального,</w:t>
      </w:r>
    </w:p>
    <w:p w:rsidR="009252A8" w:rsidRDefault="009252A8">
      <w:pPr>
        <w:sectPr w:rsidR="009252A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252A8" w:rsidRDefault="00671F88">
      <w:pPr>
        <w:pStyle w:val="a3"/>
        <w:tabs>
          <w:tab w:val="left" w:pos="3225"/>
          <w:tab w:val="left" w:pos="4909"/>
          <w:tab w:val="left" w:pos="5290"/>
          <w:tab w:val="left" w:pos="7034"/>
          <w:tab w:val="left" w:pos="8322"/>
        </w:tabs>
        <w:spacing w:before="67" w:line="242" w:lineRule="auto"/>
        <w:ind w:right="109" w:firstLine="0"/>
        <w:jc w:val="left"/>
      </w:pPr>
      <w:r>
        <w:lastRenderedPageBreak/>
        <w:t>духовно-нравственного,</w:t>
      </w:r>
      <w:r>
        <w:tab/>
        <w:t>творческого</w:t>
      </w:r>
      <w:r>
        <w:tab/>
        <w:t>и</w:t>
      </w:r>
      <w:r>
        <w:tab/>
        <w:t>физического</w:t>
      </w:r>
      <w:r>
        <w:tab/>
        <w:t>развития</w:t>
      </w:r>
      <w:r>
        <w:tab/>
      </w:r>
      <w:r>
        <w:rPr>
          <w:spacing w:val="-1"/>
        </w:rPr>
        <w:t>человека,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его образовательных</w:t>
      </w:r>
      <w:r>
        <w:rPr>
          <w:spacing w:val="-4"/>
        </w:rPr>
        <w:t xml:space="preserve"> </w:t>
      </w:r>
      <w:r>
        <w:t>потребностей и</w:t>
      </w:r>
      <w:r>
        <w:rPr>
          <w:spacing w:val="-4"/>
        </w:rPr>
        <w:t xml:space="preserve"> </w:t>
      </w:r>
      <w:r>
        <w:t>интересов.</w:t>
      </w:r>
    </w:p>
    <w:p w:rsidR="009252A8" w:rsidRDefault="00671F88">
      <w:pPr>
        <w:spacing w:before="3" w:line="318" w:lineRule="exact"/>
        <w:ind w:left="668"/>
        <w:rPr>
          <w:b/>
          <w:i/>
          <w:sz w:val="28"/>
        </w:rPr>
      </w:pPr>
      <w:r>
        <w:rPr>
          <w:b/>
          <w:i/>
          <w:sz w:val="28"/>
        </w:rPr>
        <w:t>Зада</w:t>
      </w:r>
      <w:r>
        <w:rPr>
          <w:b/>
          <w:i/>
          <w:sz w:val="28"/>
        </w:rPr>
        <w:t>чи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Программы: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spacing w:line="318" w:lineRule="exact"/>
        <w:ind w:left="831" w:hanging="164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УО</w:t>
      </w:r>
      <w:r>
        <w:rPr>
          <w:spacing w:val="-4"/>
          <w:sz w:val="28"/>
        </w:rPr>
        <w:t xml:space="preserve"> </w:t>
      </w:r>
      <w:r>
        <w:rPr>
          <w:sz w:val="28"/>
        </w:rPr>
        <w:t>(ИН);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ind w:right="108" w:firstLine="566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4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4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УО</w:t>
      </w:r>
      <w:r>
        <w:rPr>
          <w:spacing w:val="-67"/>
          <w:sz w:val="28"/>
        </w:rPr>
        <w:t xml:space="preserve"> </w:t>
      </w:r>
      <w:r>
        <w:rPr>
          <w:sz w:val="28"/>
        </w:rPr>
        <w:t>(ИН);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spacing w:line="242" w:lineRule="auto"/>
        <w:ind w:right="114" w:firstLine="566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УО</w:t>
      </w:r>
      <w:r>
        <w:rPr>
          <w:spacing w:val="-3"/>
          <w:sz w:val="28"/>
        </w:rPr>
        <w:t xml:space="preserve"> </w:t>
      </w:r>
      <w:r>
        <w:rPr>
          <w:sz w:val="28"/>
        </w:rPr>
        <w:t>(ИН),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их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ind w:right="113" w:firstLine="566"/>
        <w:rPr>
          <w:sz w:val="28"/>
        </w:rPr>
      </w:pPr>
      <w:r>
        <w:rPr>
          <w:sz w:val="28"/>
        </w:rPr>
        <w:t>обеспечение равных возможностей для полноценного развития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(ИН)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пола,</w:t>
      </w:r>
      <w:r>
        <w:rPr>
          <w:spacing w:val="-4"/>
          <w:sz w:val="28"/>
        </w:rPr>
        <w:t xml:space="preserve"> </w:t>
      </w:r>
      <w:r>
        <w:rPr>
          <w:sz w:val="28"/>
        </w:rPr>
        <w:t>нации,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ind w:right="103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способностей и творческого потенциала каждого ребенка с УО (ИН)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ind w:right="109" w:firstLine="566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ind w:right="107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(ИН),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качеств, инициативности, самостоятельности и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ind w:right="110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психофизическим и индивидуальным особенностям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-2"/>
          <w:sz w:val="28"/>
        </w:rPr>
        <w:t xml:space="preserve"> </w:t>
      </w:r>
      <w:r>
        <w:rPr>
          <w:sz w:val="28"/>
        </w:rPr>
        <w:t>(ИН);</w:t>
      </w:r>
    </w:p>
    <w:p w:rsidR="009252A8" w:rsidRDefault="00671F88">
      <w:pPr>
        <w:pStyle w:val="a4"/>
        <w:numPr>
          <w:ilvl w:val="0"/>
          <w:numId w:val="1"/>
        </w:numPr>
        <w:tabs>
          <w:tab w:val="left" w:pos="832"/>
        </w:tabs>
        <w:ind w:right="110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-2"/>
          <w:sz w:val="28"/>
        </w:rPr>
        <w:t xml:space="preserve"> </w:t>
      </w:r>
      <w:r>
        <w:rPr>
          <w:sz w:val="28"/>
        </w:rPr>
        <w:t>(ИН);</w:t>
      </w:r>
    </w:p>
    <w:p w:rsidR="009252A8" w:rsidRDefault="00671F88">
      <w:pPr>
        <w:pStyle w:val="a3"/>
        <w:ind w:right="113" w:firstLine="0"/>
      </w:pPr>
      <w:r>
        <w:t>- обеспечение преемственности целей, задач и содержания дошкольного 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</w:t>
      </w:r>
    </w:p>
    <w:sectPr w:rsidR="009252A8" w:rsidSect="009252A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585B"/>
    <w:multiLevelType w:val="hybridMultilevel"/>
    <w:tmpl w:val="421A40D8"/>
    <w:lvl w:ilvl="0" w:tplc="30905D1E">
      <w:numFmt w:val="bullet"/>
      <w:lvlText w:val="-"/>
      <w:lvlJc w:val="left"/>
      <w:pPr>
        <w:ind w:left="102" w:hanging="4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8E1600">
      <w:numFmt w:val="bullet"/>
      <w:lvlText w:val="•"/>
      <w:lvlJc w:val="left"/>
      <w:pPr>
        <w:ind w:left="1046" w:hanging="488"/>
      </w:pPr>
      <w:rPr>
        <w:rFonts w:hint="default"/>
        <w:lang w:val="ru-RU" w:eastAsia="en-US" w:bidi="ar-SA"/>
      </w:rPr>
    </w:lvl>
    <w:lvl w:ilvl="2" w:tplc="6486FC0C">
      <w:numFmt w:val="bullet"/>
      <w:lvlText w:val="•"/>
      <w:lvlJc w:val="left"/>
      <w:pPr>
        <w:ind w:left="1993" w:hanging="488"/>
      </w:pPr>
      <w:rPr>
        <w:rFonts w:hint="default"/>
        <w:lang w:val="ru-RU" w:eastAsia="en-US" w:bidi="ar-SA"/>
      </w:rPr>
    </w:lvl>
    <w:lvl w:ilvl="3" w:tplc="183AAF06">
      <w:numFmt w:val="bullet"/>
      <w:lvlText w:val="•"/>
      <w:lvlJc w:val="left"/>
      <w:pPr>
        <w:ind w:left="2939" w:hanging="488"/>
      </w:pPr>
      <w:rPr>
        <w:rFonts w:hint="default"/>
        <w:lang w:val="ru-RU" w:eastAsia="en-US" w:bidi="ar-SA"/>
      </w:rPr>
    </w:lvl>
    <w:lvl w:ilvl="4" w:tplc="ED0A3C5C">
      <w:numFmt w:val="bullet"/>
      <w:lvlText w:val="•"/>
      <w:lvlJc w:val="left"/>
      <w:pPr>
        <w:ind w:left="3886" w:hanging="488"/>
      </w:pPr>
      <w:rPr>
        <w:rFonts w:hint="default"/>
        <w:lang w:val="ru-RU" w:eastAsia="en-US" w:bidi="ar-SA"/>
      </w:rPr>
    </w:lvl>
    <w:lvl w:ilvl="5" w:tplc="1A72F106">
      <w:numFmt w:val="bullet"/>
      <w:lvlText w:val="•"/>
      <w:lvlJc w:val="left"/>
      <w:pPr>
        <w:ind w:left="4833" w:hanging="488"/>
      </w:pPr>
      <w:rPr>
        <w:rFonts w:hint="default"/>
        <w:lang w:val="ru-RU" w:eastAsia="en-US" w:bidi="ar-SA"/>
      </w:rPr>
    </w:lvl>
    <w:lvl w:ilvl="6" w:tplc="F21CCDF6">
      <w:numFmt w:val="bullet"/>
      <w:lvlText w:val="•"/>
      <w:lvlJc w:val="left"/>
      <w:pPr>
        <w:ind w:left="5779" w:hanging="488"/>
      </w:pPr>
      <w:rPr>
        <w:rFonts w:hint="default"/>
        <w:lang w:val="ru-RU" w:eastAsia="en-US" w:bidi="ar-SA"/>
      </w:rPr>
    </w:lvl>
    <w:lvl w:ilvl="7" w:tplc="F43643EC">
      <w:numFmt w:val="bullet"/>
      <w:lvlText w:val="•"/>
      <w:lvlJc w:val="left"/>
      <w:pPr>
        <w:ind w:left="6726" w:hanging="488"/>
      </w:pPr>
      <w:rPr>
        <w:rFonts w:hint="default"/>
        <w:lang w:val="ru-RU" w:eastAsia="en-US" w:bidi="ar-SA"/>
      </w:rPr>
    </w:lvl>
    <w:lvl w:ilvl="8" w:tplc="12DE37BC">
      <w:numFmt w:val="bullet"/>
      <w:lvlText w:val="•"/>
      <w:lvlJc w:val="left"/>
      <w:pPr>
        <w:ind w:left="7673" w:hanging="4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252A8"/>
    <w:rsid w:val="00542578"/>
    <w:rsid w:val="00671F88"/>
    <w:rsid w:val="0092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2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2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52A8"/>
    <w:pPr>
      <w:ind w:left="10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252A8"/>
    <w:pPr>
      <w:spacing w:before="3"/>
      <w:ind w:left="2440" w:right="243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252A8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252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 Windows</cp:lastModifiedBy>
  <cp:revision>3</cp:revision>
  <dcterms:created xsi:type="dcterms:W3CDTF">2024-04-25T07:58:00Z</dcterms:created>
  <dcterms:modified xsi:type="dcterms:W3CDTF">2024-04-25T08:04:00Z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</Properties>
</file>